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D8442" w14:textId="2FE8D0E0" w:rsidR="00CF63EA" w:rsidRDefault="00CF63EA" w:rsidP="00BA790D">
      <w:pPr>
        <w:pStyle w:val="Title"/>
        <w:keepNext/>
        <w:spacing w:before="720"/>
        <w:contextualSpacing/>
        <w:jc w:val="left"/>
        <w:rPr>
          <w:spacing w:val="-2"/>
          <w:kern w:val="1"/>
          <w:sz w:val="28"/>
          <w:szCs w:val="28"/>
          <w:lang w:val="en-US"/>
        </w:rPr>
      </w:pPr>
      <w:bookmarkStart w:id="0" w:name="_Hlk66865334"/>
      <w:r>
        <w:rPr>
          <w:noProof/>
          <w:spacing w:val="-3"/>
          <w:kern w:val="1"/>
        </w:rPr>
        <w:drawing>
          <wp:inline distT="0" distB="0" distL="0" distR="0" wp14:anchorId="11A20110" wp14:editId="61072661">
            <wp:extent cx="5943600" cy="769741"/>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69741"/>
                    </a:xfrm>
                    <a:prstGeom prst="rect">
                      <a:avLst/>
                    </a:prstGeom>
                    <a:noFill/>
                    <a:ln>
                      <a:noFill/>
                    </a:ln>
                  </pic:spPr>
                </pic:pic>
              </a:graphicData>
            </a:graphic>
          </wp:inline>
        </w:drawing>
      </w:r>
    </w:p>
    <w:p w14:paraId="12EEF024" w14:textId="77777777" w:rsidR="00CF63EA" w:rsidRDefault="00CF63EA" w:rsidP="00BA790D">
      <w:pPr>
        <w:pStyle w:val="Title"/>
        <w:keepNext/>
        <w:spacing w:before="720"/>
        <w:contextualSpacing/>
        <w:jc w:val="left"/>
        <w:rPr>
          <w:spacing w:val="-2"/>
          <w:kern w:val="1"/>
          <w:sz w:val="28"/>
          <w:szCs w:val="28"/>
          <w:lang w:val="en-US"/>
        </w:rPr>
      </w:pPr>
    </w:p>
    <w:p w14:paraId="7E40683D" w14:textId="203837DB" w:rsidR="00CF63EA" w:rsidRPr="005315DF"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 xml:space="preserve">NPCC </w:t>
      </w:r>
      <w:r>
        <w:rPr>
          <w:b/>
          <w:spacing w:val="-3"/>
          <w:kern w:val="1"/>
          <w:sz w:val="30"/>
        </w:rPr>
        <w:t xml:space="preserve">DER/VER Forum Agenda                    </w:t>
      </w:r>
    </w:p>
    <w:p w14:paraId="07EBF834"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29DA91A" w14:textId="42F15425" w:rsidR="00CF63EA" w:rsidRPr="006E3BF1"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bCs/>
          <w:spacing w:val="-2"/>
          <w:kern w:val="1"/>
          <w:szCs w:val="24"/>
        </w:rPr>
      </w:pPr>
      <w:r w:rsidRPr="006E3BF1">
        <w:rPr>
          <w:b/>
          <w:bCs/>
          <w:spacing w:val="-2"/>
          <w:kern w:val="1"/>
          <w:szCs w:val="24"/>
        </w:rPr>
        <w:t>DER</w:t>
      </w:r>
      <w:r>
        <w:rPr>
          <w:b/>
          <w:bCs/>
          <w:spacing w:val="-2"/>
          <w:kern w:val="1"/>
          <w:szCs w:val="24"/>
        </w:rPr>
        <w:t>/VER</w:t>
      </w:r>
      <w:r w:rsidRPr="006E3BF1">
        <w:rPr>
          <w:b/>
          <w:bCs/>
          <w:spacing w:val="-2"/>
          <w:kern w:val="1"/>
          <w:szCs w:val="24"/>
        </w:rPr>
        <w:t xml:space="preserve"> Forum </w:t>
      </w:r>
      <w:r>
        <w:rPr>
          <w:b/>
          <w:bCs/>
          <w:spacing w:val="-2"/>
          <w:kern w:val="1"/>
          <w:szCs w:val="24"/>
        </w:rPr>
        <w:t>(</w:t>
      </w:r>
      <w:r w:rsidRPr="00BA790D">
        <w:rPr>
          <w:b/>
          <w:bCs/>
          <w:color w:val="000000" w:themeColor="text1"/>
          <w:spacing w:val="-2"/>
          <w:kern w:val="1"/>
          <w:szCs w:val="24"/>
        </w:rPr>
        <w:t>WebEx Meeting</w:t>
      </w:r>
      <w:r>
        <w:rPr>
          <w:b/>
          <w:bCs/>
          <w:color w:val="000000" w:themeColor="text1"/>
          <w:spacing w:val="-2"/>
          <w:kern w:val="1"/>
          <w:szCs w:val="24"/>
        </w:rPr>
        <w:t>)</w:t>
      </w:r>
      <w:r w:rsidRPr="00BA790D">
        <w:rPr>
          <w:b/>
          <w:bCs/>
          <w:color w:val="000000" w:themeColor="text1"/>
          <w:spacing w:val="-2"/>
          <w:kern w:val="1"/>
          <w:szCs w:val="24"/>
        </w:rPr>
        <w:t xml:space="preserve"> </w:t>
      </w:r>
      <w:r>
        <w:rPr>
          <w:b/>
          <w:bCs/>
          <w:spacing w:val="-2"/>
          <w:kern w:val="1"/>
          <w:szCs w:val="24"/>
        </w:rPr>
        <w:t>May 13</w:t>
      </w:r>
      <w:r w:rsidRPr="006E3BF1">
        <w:rPr>
          <w:b/>
          <w:bCs/>
          <w:spacing w:val="-2"/>
          <w:kern w:val="1"/>
          <w:szCs w:val="24"/>
        </w:rPr>
        <w:t>, 2021</w:t>
      </w:r>
      <w:r w:rsidR="00242B35">
        <w:rPr>
          <w:b/>
          <w:bCs/>
          <w:spacing w:val="-2"/>
          <w:kern w:val="1"/>
          <w:szCs w:val="24"/>
        </w:rPr>
        <w:t>,</w:t>
      </w:r>
      <w:r w:rsidRPr="006E3BF1">
        <w:rPr>
          <w:b/>
          <w:bCs/>
          <w:spacing w:val="-2"/>
          <w:kern w:val="1"/>
          <w:szCs w:val="24"/>
        </w:rPr>
        <w:t xml:space="preserve"> 8:</w:t>
      </w:r>
      <w:r>
        <w:rPr>
          <w:b/>
          <w:bCs/>
          <w:spacing w:val="-2"/>
          <w:kern w:val="1"/>
          <w:szCs w:val="24"/>
        </w:rPr>
        <w:t>3</w:t>
      </w:r>
      <w:r w:rsidRPr="006E3BF1">
        <w:rPr>
          <w:b/>
          <w:bCs/>
          <w:spacing w:val="-2"/>
          <w:kern w:val="1"/>
          <w:szCs w:val="24"/>
        </w:rPr>
        <w:t xml:space="preserve">0 a.m. – 2:00 p.m. </w:t>
      </w:r>
      <w:r w:rsidR="00A279BE">
        <w:rPr>
          <w:b/>
          <w:bCs/>
          <w:spacing w:val="-2"/>
          <w:kern w:val="1"/>
          <w:szCs w:val="24"/>
        </w:rPr>
        <w:t xml:space="preserve">all times in </w:t>
      </w:r>
      <w:r w:rsidRPr="006E3BF1">
        <w:rPr>
          <w:b/>
          <w:bCs/>
          <w:spacing w:val="-2"/>
          <w:kern w:val="1"/>
          <w:szCs w:val="24"/>
        </w:rPr>
        <w:t>EDT</w:t>
      </w:r>
      <w:r w:rsidRPr="006E3BF1">
        <w:rPr>
          <w:b/>
          <w:bCs/>
          <w:color w:val="FF0000"/>
          <w:spacing w:val="-2"/>
          <w:kern w:val="1"/>
          <w:szCs w:val="24"/>
        </w:rPr>
        <w:t xml:space="preserve"> </w:t>
      </w:r>
    </w:p>
    <w:p w14:paraId="756D057C"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p>
    <w:p w14:paraId="72786B58" w14:textId="77777777" w:rsidR="00CF63EA" w:rsidRPr="000C2926"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Style w:val="Hyperlink"/>
          <w:b/>
          <w:sz w:val="32"/>
          <w:szCs w:val="32"/>
        </w:rPr>
      </w:pPr>
      <w:r>
        <w:rPr>
          <w:b/>
          <w:sz w:val="32"/>
          <w:szCs w:val="32"/>
          <w:u w:color="FF0000"/>
        </w:rPr>
        <w:fldChar w:fldCharType="begin"/>
      </w:r>
      <w:r>
        <w:rPr>
          <w:b/>
          <w:sz w:val="32"/>
          <w:szCs w:val="32"/>
          <w:u w:color="FF0000"/>
        </w:rPr>
        <w:instrText>HYPERLINK "https://npcc.webex.com/npcc/j.php?MTID=m3d608d424d6a86b2978d92bf275fea64" \t "_self"</w:instrText>
      </w:r>
      <w:r>
        <w:rPr>
          <w:b/>
          <w:sz w:val="32"/>
          <w:szCs w:val="32"/>
          <w:u w:color="FF0000"/>
        </w:rPr>
        <w:fldChar w:fldCharType="separate"/>
      </w:r>
      <w:r w:rsidRPr="000C2926">
        <w:rPr>
          <w:rStyle w:val="Hyperlink"/>
          <w:b/>
          <w:sz w:val="32"/>
          <w:szCs w:val="32"/>
        </w:rPr>
        <w:t>WebEx Link</w:t>
      </w:r>
    </w:p>
    <w:p w14:paraId="10BB0522" w14:textId="77777777" w:rsidR="00CF63EA" w:rsidRPr="000C2926"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rStyle w:val="Hyperlink"/>
          <w:spacing w:val="-2"/>
          <w:kern w:val="1"/>
          <w:sz w:val="22"/>
          <w:szCs w:val="22"/>
        </w:rPr>
      </w:pPr>
    </w:p>
    <w:p w14:paraId="71C0AE0F"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b/>
          <w:color w:val="auto"/>
          <w:spacing w:val="-2"/>
          <w:kern w:val="1"/>
          <w:sz w:val="22"/>
          <w:szCs w:val="22"/>
        </w:rPr>
      </w:pPr>
      <w:r>
        <w:rPr>
          <w:b/>
          <w:sz w:val="32"/>
          <w:szCs w:val="32"/>
          <w:u w:color="FF0000"/>
        </w:rPr>
        <w:fldChar w:fldCharType="end"/>
      </w:r>
      <w:r>
        <w:rPr>
          <w:b/>
          <w:color w:val="auto"/>
          <w:spacing w:val="-2"/>
          <w:kern w:val="1"/>
          <w:sz w:val="22"/>
          <w:szCs w:val="22"/>
        </w:rPr>
        <w:t>Or:</w:t>
      </w:r>
    </w:p>
    <w:p w14:paraId="07E264F2"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b/>
          <w:color w:val="auto"/>
          <w:spacing w:val="-2"/>
          <w:kern w:val="1"/>
          <w:sz w:val="22"/>
          <w:szCs w:val="22"/>
        </w:rPr>
      </w:pPr>
    </w:p>
    <w:p w14:paraId="1347562F"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sidRPr="005315DF">
        <w:rPr>
          <w:b/>
          <w:color w:val="auto"/>
          <w:spacing w:val="-2"/>
          <w:kern w:val="1"/>
          <w:sz w:val="22"/>
          <w:szCs w:val="22"/>
        </w:rPr>
        <w:t>Dial-In: 415-655-0003 (USA) / 416-915-6530 (Canada)</w:t>
      </w:r>
    </w:p>
    <w:p w14:paraId="32C1FA61"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Pr>
          <w:b/>
          <w:color w:val="000000" w:themeColor="text1"/>
          <w:sz w:val="22"/>
          <w:szCs w:val="22"/>
        </w:rPr>
        <w:t>Guest Code: 1856003526</w:t>
      </w:r>
    </w:p>
    <w:p w14:paraId="56AF22A5" w14:textId="77777777" w:rsidR="00CF63EA" w:rsidRDefault="00CF63EA" w:rsidP="00CF63E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b/>
          <w:color w:val="000000" w:themeColor="text1"/>
          <w:sz w:val="22"/>
          <w:szCs w:val="22"/>
        </w:rPr>
      </w:pPr>
      <w:r>
        <w:rPr>
          <w:b/>
          <w:color w:val="000000" w:themeColor="text1"/>
          <w:sz w:val="22"/>
          <w:szCs w:val="22"/>
        </w:rPr>
        <w:t>Password: FWjfb2m2F$5 (39532262 from phone)</w:t>
      </w:r>
    </w:p>
    <w:p w14:paraId="2DE840CA" w14:textId="776E9D76" w:rsidR="00BA790D" w:rsidRDefault="00BA790D" w:rsidP="00BA790D">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Distributed Energy Resources (DER)</w:t>
      </w:r>
      <w:r w:rsidR="00B87BA4">
        <w:rPr>
          <w:b/>
          <w:szCs w:val="24"/>
          <w:u w:val="single"/>
        </w:rPr>
        <w:t>/</w:t>
      </w:r>
      <w:r>
        <w:rPr>
          <w:b/>
          <w:szCs w:val="24"/>
          <w:u w:val="single"/>
        </w:rPr>
        <w:t>Variable Energy Resources (VER) Forum Topics</w:t>
      </w:r>
    </w:p>
    <w:p w14:paraId="420A4393" w14:textId="77777777" w:rsidR="00BA790D" w:rsidRDefault="00BA790D" w:rsidP="00BA790D">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ECF461B" w14:textId="12FB5E11" w:rsidR="00BA790D"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 xml:space="preserve">Chair Opening Remarks, Antitrust Guidelines, </w:t>
      </w:r>
      <w:r w:rsidR="003C641C">
        <w:rPr>
          <w:rFonts w:eastAsia="Calibri"/>
          <w:szCs w:val="24"/>
        </w:rPr>
        <w:t xml:space="preserve">Disclaimer, Public Notice, and </w:t>
      </w:r>
      <w:r>
        <w:rPr>
          <w:rFonts w:eastAsia="Calibri"/>
          <w:szCs w:val="24"/>
        </w:rPr>
        <w:t>Meeting Protocols - Guy V. Zito, NPCC Chair of the RSC and DER</w:t>
      </w:r>
      <w:r w:rsidR="00B87BA4">
        <w:rPr>
          <w:rFonts w:eastAsia="Calibri"/>
          <w:szCs w:val="24"/>
        </w:rPr>
        <w:t>/VER</w:t>
      </w:r>
      <w:r>
        <w:rPr>
          <w:rFonts w:eastAsia="Calibri"/>
          <w:szCs w:val="24"/>
        </w:rPr>
        <w:t xml:space="preserve"> Forum (8:30 am - 8:40 am)</w:t>
      </w:r>
    </w:p>
    <w:p w14:paraId="10C13C46" w14:textId="77777777" w:rsidR="00BA790D"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Overview – Guy Zito (8:40 am – 8:50 am)</w:t>
      </w:r>
    </w:p>
    <w:p w14:paraId="60320153" w14:textId="77777777" w:rsidR="00BA790D"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NAESB Standards development – Dick Brooks, Reliable Energy Analytics (8:50 am – 9:00 am)</w:t>
      </w:r>
    </w:p>
    <w:p w14:paraId="79CB54DF" w14:textId="0D520075" w:rsidR="00D1501F" w:rsidRDefault="00D1501F"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 xml:space="preserve">ISO-NE </w:t>
      </w:r>
      <w:r w:rsidRPr="00D1501F">
        <w:rPr>
          <w:rFonts w:eastAsia="Calibri"/>
          <w:szCs w:val="24"/>
        </w:rPr>
        <w:t>(9:00 am - 10:15 am)</w:t>
      </w:r>
      <w:r>
        <w:rPr>
          <w:rFonts w:eastAsia="Calibri"/>
          <w:szCs w:val="24"/>
        </w:rPr>
        <w:t>;</w:t>
      </w:r>
    </w:p>
    <w:p w14:paraId="6E6B82FF" w14:textId="77777777" w:rsidR="00D1501F" w:rsidRDefault="00D1501F" w:rsidP="00D1501F">
      <w:pPr>
        <w:pStyle w:val="ListParagraph"/>
        <w:keepNext/>
        <w:numPr>
          <w:ilvl w:val="0"/>
          <w:numId w:val="4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eastAsia="Calibri"/>
          <w:szCs w:val="24"/>
        </w:rPr>
      </w:pPr>
      <w:r w:rsidRPr="00D1501F">
        <w:rPr>
          <w:rFonts w:eastAsia="Calibri"/>
          <w:szCs w:val="24"/>
        </w:rPr>
        <w:t>Addressing How Increasing DER Impacts System Operations</w:t>
      </w:r>
      <w:r w:rsidR="00BA790D" w:rsidRPr="00D1501F">
        <w:rPr>
          <w:rFonts w:eastAsia="Calibri"/>
          <w:szCs w:val="24"/>
        </w:rPr>
        <w:t xml:space="preserve"> –Dean LaForest </w:t>
      </w:r>
      <w:r>
        <w:rPr>
          <w:rFonts w:eastAsia="Calibri"/>
          <w:szCs w:val="24"/>
        </w:rPr>
        <w:t xml:space="preserve"> FERC </w:t>
      </w:r>
    </w:p>
    <w:p w14:paraId="7969BA52" w14:textId="61FAD287" w:rsidR="00BA790D" w:rsidRPr="00D1501F" w:rsidRDefault="00D1501F" w:rsidP="00D1501F">
      <w:pPr>
        <w:pStyle w:val="ListParagraph"/>
        <w:keepNext/>
        <w:numPr>
          <w:ilvl w:val="0"/>
          <w:numId w:val="4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eastAsia="Calibri"/>
          <w:szCs w:val="24"/>
        </w:rPr>
      </w:pPr>
      <w:r>
        <w:rPr>
          <w:rFonts w:eastAsia="Calibri"/>
          <w:szCs w:val="24"/>
        </w:rPr>
        <w:t xml:space="preserve">Order 2222 - </w:t>
      </w:r>
      <w:r w:rsidR="00BA790D" w:rsidRPr="00D1501F">
        <w:rPr>
          <w:rFonts w:eastAsia="Calibri"/>
          <w:szCs w:val="24"/>
        </w:rPr>
        <w:t>Stephen George</w:t>
      </w:r>
      <w:r w:rsidR="003131CA" w:rsidRPr="00D1501F">
        <w:rPr>
          <w:rFonts w:eastAsia="Calibri"/>
          <w:szCs w:val="24"/>
        </w:rPr>
        <w:t xml:space="preserve"> </w:t>
      </w:r>
    </w:p>
    <w:p w14:paraId="681DCE94" w14:textId="6F02737A" w:rsidR="00BA790D" w:rsidRPr="00CF63EA"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FERC</w:t>
      </w:r>
      <w:r w:rsidRPr="00970BAA">
        <w:rPr>
          <w:rFonts w:eastAsia="Calibri"/>
          <w:szCs w:val="24"/>
        </w:rPr>
        <w:t xml:space="preserve"> Order 2222</w:t>
      </w:r>
      <w:r>
        <w:rPr>
          <w:rFonts w:eastAsia="Calibri"/>
          <w:szCs w:val="24"/>
        </w:rPr>
        <w:t xml:space="preserve"> other jurisdictions and R&amp;D needs -</w:t>
      </w:r>
      <w:r w:rsidRPr="00970BAA">
        <w:rPr>
          <w:rFonts w:eastAsia="Calibri"/>
          <w:szCs w:val="24"/>
        </w:rPr>
        <w:t xml:space="preserve"> Ela, Erik; </w:t>
      </w:r>
      <w:r>
        <w:rPr>
          <w:rFonts w:eastAsia="Calibri"/>
          <w:szCs w:val="24"/>
        </w:rPr>
        <w:t>EPRI (10:15 am - 11:00 am)</w:t>
      </w:r>
    </w:p>
    <w:p w14:paraId="784A51CC" w14:textId="2E7E80B7" w:rsidR="00CF63EA" w:rsidRPr="00324D16" w:rsidRDefault="002878D9" w:rsidP="00CF63E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 xml:space="preserve">DER Aggregation Registration </w:t>
      </w:r>
      <w:r w:rsidR="00CF63EA">
        <w:rPr>
          <w:rFonts w:eastAsia="Calibri"/>
          <w:szCs w:val="24"/>
        </w:rPr>
        <w:t>- John Romano - ConEd (11:00 am - 11:30 am)</w:t>
      </w:r>
    </w:p>
    <w:p w14:paraId="4C14F3B9" w14:textId="77777777" w:rsidR="00CF63EA" w:rsidRPr="00810023" w:rsidRDefault="00CF63EA" w:rsidP="00CF63E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1DF6C2E1" w14:textId="04C2C11F" w:rsidR="00BA790D" w:rsidRDefault="00BA790D" w:rsidP="00BA790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b/>
          <w:bCs/>
          <w:szCs w:val="24"/>
        </w:rPr>
      </w:pPr>
      <w:r w:rsidRPr="00324D16">
        <w:rPr>
          <w:rFonts w:eastAsia="Calibri"/>
          <w:b/>
          <w:bCs/>
          <w:szCs w:val="24"/>
        </w:rPr>
        <w:t xml:space="preserve">15 Minute Break </w:t>
      </w:r>
      <w:r>
        <w:rPr>
          <w:rFonts w:eastAsia="Calibri"/>
          <w:b/>
          <w:bCs/>
          <w:szCs w:val="24"/>
        </w:rPr>
        <w:t>(</w:t>
      </w:r>
      <w:r w:rsidRPr="00324D16">
        <w:rPr>
          <w:rFonts w:eastAsia="Calibri"/>
          <w:b/>
          <w:bCs/>
          <w:szCs w:val="24"/>
        </w:rPr>
        <w:t>1</w:t>
      </w:r>
      <w:r>
        <w:rPr>
          <w:rFonts w:eastAsia="Calibri"/>
          <w:b/>
          <w:bCs/>
          <w:szCs w:val="24"/>
        </w:rPr>
        <w:t>1</w:t>
      </w:r>
      <w:r w:rsidRPr="00324D16">
        <w:rPr>
          <w:rFonts w:eastAsia="Calibri"/>
          <w:b/>
          <w:bCs/>
          <w:szCs w:val="24"/>
        </w:rPr>
        <w:t>:</w:t>
      </w:r>
      <w:r w:rsidR="00CF63EA">
        <w:rPr>
          <w:rFonts w:eastAsia="Calibri"/>
          <w:b/>
          <w:bCs/>
          <w:szCs w:val="24"/>
        </w:rPr>
        <w:t>3</w:t>
      </w:r>
      <w:r>
        <w:rPr>
          <w:rFonts w:eastAsia="Calibri"/>
          <w:b/>
          <w:bCs/>
          <w:szCs w:val="24"/>
        </w:rPr>
        <w:t>0 am</w:t>
      </w:r>
      <w:r w:rsidRPr="00324D16">
        <w:rPr>
          <w:rFonts w:eastAsia="Calibri"/>
          <w:b/>
          <w:bCs/>
          <w:szCs w:val="24"/>
        </w:rPr>
        <w:t>-1</w:t>
      </w:r>
      <w:r>
        <w:rPr>
          <w:rFonts w:eastAsia="Calibri"/>
          <w:b/>
          <w:bCs/>
          <w:szCs w:val="24"/>
        </w:rPr>
        <w:t>1</w:t>
      </w:r>
      <w:r w:rsidRPr="00324D16">
        <w:rPr>
          <w:rFonts w:eastAsia="Calibri"/>
          <w:b/>
          <w:bCs/>
          <w:szCs w:val="24"/>
        </w:rPr>
        <w:t>:</w:t>
      </w:r>
      <w:r w:rsidR="00CF63EA">
        <w:rPr>
          <w:rFonts w:eastAsia="Calibri"/>
          <w:b/>
          <w:bCs/>
          <w:szCs w:val="24"/>
        </w:rPr>
        <w:t>45</w:t>
      </w:r>
      <w:r>
        <w:rPr>
          <w:rFonts w:eastAsia="Calibri"/>
          <w:b/>
          <w:bCs/>
          <w:szCs w:val="24"/>
        </w:rPr>
        <w:t xml:space="preserve"> am)</w:t>
      </w:r>
    </w:p>
    <w:p w14:paraId="1E9EE345" w14:textId="77777777" w:rsidR="00BA790D" w:rsidRPr="00324D16" w:rsidRDefault="00BA790D" w:rsidP="00BA790D">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b/>
          <w:bCs/>
        </w:rPr>
      </w:pPr>
    </w:p>
    <w:p w14:paraId="162095A5" w14:textId="6F3F272B" w:rsidR="00D1501F" w:rsidRPr="00D1501F" w:rsidRDefault="004B5A4B"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Hilo</w:t>
      </w:r>
      <w:r w:rsidR="00CF63EA">
        <w:t xml:space="preserve"> - </w:t>
      </w:r>
      <w:r w:rsidR="00D1501F" w:rsidRPr="00D1501F">
        <w:t>Maude Lemieux</w:t>
      </w:r>
      <w:r w:rsidR="00D1501F">
        <w:t xml:space="preserve"> – </w:t>
      </w:r>
      <w:r w:rsidR="00CF63EA">
        <w:t xml:space="preserve">Hydro </w:t>
      </w:r>
      <w:r w:rsidR="00D1501F">
        <w:t>Quebec (11:</w:t>
      </w:r>
      <w:r w:rsidR="00CF63EA">
        <w:t>45</w:t>
      </w:r>
      <w:r w:rsidR="00D1501F">
        <w:t xml:space="preserve"> am -</w:t>
      </w:r>
      <w:r w:rsidR="00CF63EA">
        <w:t>12:30</w:t>
      </w:r>
      <w:r w:rsidR="00D1501F">
        <w:t xml:space="preserve"> pm)</w:t>
      </w:r>
    </w:p>
    <w:p w14:paraId="13B25EE7" w14:textId="1C5E5177" w:rsidR="00BA790D" w:rsidRPr="00970BAA"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Advanced Inverters and Phased Deployment Plan – David Lovelady National Grid, on behalf of the</w:t>
      </w:r>
      <w:r w:rsidRPr="00324D16">
        <w:rPr>
          <w:rFonts w:eastAsia="Calibri"/>
          <w:szCs w:val="24"/>
        </w:rPr>
        <w:t xml:space="preserve"> </w:t>
      </w:r>
      <w:r>
        <w:rPr>
          <w:rFonts w:eastAsia="Calibri"/>
          <w:szCs w:val="24"/>
        </w:rPr>
        <w:t>Joint Utilities of New York (12:</w:t>
      </w:r>
      <w:r w:rsidR="00CF63EA">
        <w:rPr>
          <w:rFonts w:eastAsia="Calibri"/>
          <w:szCs w:val="24"/>
        </w:rPr>
        <w:t>3</w:t>
      </w:r>
      <w:r>
        <w:rPr>
          <w:rFonts w:eastAsia="Calibri"/>
          <w:szCs w:val="24"/>
        </w:rPr>
        <w:t xml:space="preserve">0 pm </w:t>
      </w:r>
      <w:r w:rsidR="00CF63EA">
        <w:rPr>
          <w:rFonts w:eastAsia="Calibri"/>
          <w:szCs w:val="24"/>
        </w:rPr>
        <w:t>–</w:t>
      </w:r>
      <w:r>
        <w:rPr>
          <w:rFonts w:eastAsia="Calibri"/>
          <w:szCs w:val="24"/>
        </w:rPr>
        <w:t xml:space="preserve"> </w:t>
      </w:r>
      <w:r w:rsidR="00CF63EA">
        <w:rPr>
          <w:rFonts w:eastAsia="Calibri"/>
          <w:szCs w:val="24"/>
        </w:rPr>
        <w:t>1:15</w:t>
      </w:r>
      <w:r>
        <w:rPr>
          <w:rFonts w:eastAsia="Calibri"/>
          <w:szCs w:val="24"/>
        </w:rPr>
        <w:t xml:space="preserve"> pm)</w:t>
      </w:r>
    </w:p>
    <w:p w14:paraId="3CEF8867" w14:textId="0248E494" w:rsidR="00BA790D" w:rsidRPr="00324D16"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Blockchain and Energy - Claudio Lima - Enterprise Blockchain - Chair of IEEE Blockchain Working Group (1:</w:t>
      </w:r>
      <w:r w:rsidR="00CF63EA">
        <w:rPr>
          <w:rFonts w:eastAsia="Calibri"/>
          <w:szCs w:val="24"/>
        </w:rPr>
        <w:t>1</w:t>
      </w:r>
      <w:r>
        <w:rPr>
          <w:rFonts w:eastAsia="Calibri"/>
          <w:szCs w:val="24"/>
        </w:rPr>
        <w:t>5 pm - 1:45 pm)</w:t>
      </w:r>
    </w:p>
    <w:p w14:paraId="4C50B201" w14:textId="77777777" w:rsidR="00BA790D" w:rsidRPr="00970BAA" w:rsidRDefault="00BA790D" w:rsidP="00BA790D">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Discussion, Future Topics and Forums, and Other Matters – Guy Zito NPCC (1:45 pm - 2:00 pm)</w:t>
      </w:r>
    </w:p>
    <w:bookmarkEnd w:id="0"/>
    <w:p w14:paraId="53F7784D" w14:textId="77777777" w:rsidR="00B15628" w:rsidRDefault="00B15628" w:rsidP="0089712C">
      <w:pPr>
        <w:pStyle w:val="Title"/>
        <w:contextualSpacing/>
        <w:rPr>
          <w:sz w:val="24"/>
          <w:lang w:val="en-US"/>
        </w:rPr>
      </w:pPr>
    </w:p>
    <w:p w14:paraId="569DD387" w14:textId="27C393E4" w:rsidR="00CF63EA" w:rsidRDefault="00CF63EA" w:rsidP="001A0227">
      <w:pPr>
        <w:pStyle w:val="Title"/>
        <w:rPr>
          <w:sz w:val="24"/>
          <w:lang w:val="en-US"/>
        </w:rPr>
      </w:pPr>
    </w:p>
    <w:p w14:paraId="150D68AC" w14:textId="77777777" w:rsidR="003C2BD4" w:rsidRDefault="003C2BD4" w:rsidP="001A0227">
      <w:pPr>
        <w:pStyle w:val="Title"/>
        <w:rPr>
          <w:sz w:val="24"/>
          <w:lang w:val="en-US"/>
        </w:rPr>
      </w:pPr>
    </w:p>
    <w:p w14:paraId="33A0C578" w14:textId="77777777" w:rsidR="003C2BD4" w:rsidRDefault="003C2BD4" w:rsidP="001A0227">
      <w:pPr>
        <w:pStyle w:val="Title"/>
        <w:rPr>
          <w:sz w:val="24"/>
          <w:lang w:val="en-US"/>
        </w:rPr>
      </w:pPr>
    </w:p>
    <w:p w14:paraId="3F105CB2" w14:textId="77777777" w:rsidR="003C2BD4" w:rsidRDefault="003C2BD4" w:rsidP="001A0227">
      <w:pPr>
        <w:pStyle w:val="Title"/>
        <w:rPr>
          <w:sz w:val="24"/>
          <w:lang w:val="en-US"/>
        </w:rPr>
      </w:pPr>
    </w:p>
    <w:p w14:paraId="0FBFCC16" w14:textId="77777777" w:rsidR="003C2BD4" w:rsidRDefault="003C2BD4" w:rsidP="001A0227">
      <w:pPr>
        <w:pStyle w:val="Title"/>
        <w:rPr>
          <w:sz w:val="24"/>
          <w:lang w:val="en-US"/>
        </w:rPr>
      </w:pPr>
    </w:p>
    <w:p w14:paraId="5C673644" w14:textId="71C0E28A" w:rsidR="00F165D9" w:rsidRDefault="001A0227" w:rsidP="001A0227">
      <w:pPr>
        <w:pStyle w:val="Title"/>
        <w:rPr>
          <w:sz w:val="24"/>
          <w:lang w:val="en-US"/>
        </w:rPr>
      </w:pPr>
      <w:r>
        <w:rPr>
          <w:sz w:val="24"/>
          <w:lang w:val="en-US"/>
        </w:rPr>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231DD785" w14:textId="77777777" w:rsidR="003C641C" w:rsidRPr="00F441E4" w:rsidRDefault="003C641C" w:rsidP="003C641C">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Pr>
          <w:b w:val="0"/>
          <w:bCs w:val="0"/>
          <w:sz w:val="24"/>
          <w:lang w:val="en-US" w:eastAsia="en-US"/>
        </w:rPr>
        <w:t xml:space="preserve"> NPCC’s General Counsel and Corporate Secretary, Kristin McKeown Esq. at her mobile phone number 646-581-0148</w:t>
      </w:r>
      <w:r w:rsidRPr="00F441E4">
        <w:rPr>
          <w:b w:val="0"/>
          <w:sz w:val="24"/>
          <w:lang w:val="en-US"/>
        </w:rPr>
        <w:t>.</w:t>
      </w:r>
    </w:p>
    <w:p w14:paraId="3132190F" w14:textId="25A753F9" w:rsidR="00173F81" w:rsidRDefault="00173F81" w:rsidP="00173F81">
      <w:pPr>
        <w:pStyle w:val="Title"/>
        <w:jc w:val="left"/>
        <w:rPr>
          <w:b w:val="0"/>
          <w:sz w:val="24"/>
          <w:lang w:val="en-US"/>
        </w:rPr>
      </w:pPr>
    </w:p>
    <w:p w14:paraId="7A3DE4CC" w14:textId="77777777" w:rsidR="003C2BD4" w:rsidRDefault="003C2BD4" w:rsidP="003C641C">
      <w:pPr>
        <w:pStyle w:val="Title"/>
        <w:rPr>
          <w:sz w:val="24"/>
          <w:u w:val="single"/>
          <w:lang w:val="en-US"/>
        </w:rPr>
      </w:pPr>
    </w:p>
    <w:p w14:paraId="39F7D7A3" w14:textId="77777777" w:rsidR="003C2BD4" w:rsidRDefault="003C2BD4" w:rsidP="003C641C">
      <w:pPr>
        <w:pStyle w:val="Title"/>
        <w:rPr>
          <w:sz w:val="24"/>
          <w:u w:val="single"/>
          <w:lang w:val="en-US"/>
        </w:rPr>
      </w:pPr>
    </w:p>
    <w:p w14:paraId="65BBAD29" w14:textId="77777777" w:rsidR="003C2BD4" w:rsidRDefault="003C2BD4" w:rsidP="003C641C">
      <w:pPr>
        <w:pStyle w:val="Title"/>
        <w:rPr>
          <w:sz w:val="24"/>
          <w:u w:val="single"/>
          <w:lang w:val="en-US"/>
        </w:rPr>
      </w:pPr>
    </w:p>
    <w:p w14:paraId="4A6E9890" w14:textId="77777777" w:rsidR="003C2BD4" w:rsidRDefault="003C2BD4" w:rsidP="003C641C">
      <w:pPr>
        <w:pStyle w:val="Title"/>
        <w:rPr>
          <w:sz w:val="24"/>
          <w:u w:val="single"/>
          <w:lang w:val="en-US"/>
        </w:rPr>
      </w:pPr>
    </w:p>
    <w:p w14:paraId="14CA5741" w14:textId="77777777" w:rsidR="003C2BD4" w:rsidRDefault="003C2BD4" w:rsidP="003C641C">
      <w:pPr>
        <w:pStyle w:val="Title"/>
        <w:rPr>
          <w:sz w:val="24"/>
          <w:u w:val="single"/>
          <w:lang w:val="en-US"/>
        </w:rPr>
      </w:pPr>
    </w:p>
    <w:p w14:paraId="649DE575" w14:textId="77777777" w:rsidR="003C2BD4" w:rsidRDefault="003C2BD4" w:rsidP="003C641C">
      <w:pPr>
        <w:pStyle w:val="Title"/>
        <w:rPr>
          <w:sz w:val="24"/>
          <w:u w:val="single"/>
          <w:lang w:val="en-US"/>
        </w:rPr>
      </w:pPr>
    </w:p>
    <w:p w14:paraId="67994788" w14:textId="77777777" w:rsidR="003C2BD4" w:rsidRDefault="003C2BD4" w:rsidP="003C641C">
      <w:pPr>
        <w:pStyle w:val="Title"/>
        <w:rPr>
          <w:sz w:val="24"/>
          <w:u w:val="single"/>
          <w:lang w:val="en-US"/>
        </w:rPr>
      </w:pPr>
    </w:p>
    <w:p w14:paraId="617D103A" w14:textId="77777777" w:rsidR="003C2BD4" w:rsidRDefault="003C2BD4" w:rsidP="003C641C">
      <w:pPr>
        <w:pStyle w:val="Title"/>
        <w:rPr>
          <w:sz w:val="24"/>
          <w:u w:val="single"/>
          <w:lang w:val="en-US"/>
        </w:rPr>
      </w:pPr>
    </w:p>
    <w:p w14:paraId="7543E585" w14:textId="77777777" w:rsidR="003C2BD4" w:rsidRDefault="003C2BD4" w:rsidP="003C641C">
      <w:pPr>
        <w:pStyle w:val="Title"/>
        <w:rPr>
          <w:sz w:val="24"/>
          <w:u w:val="single"/>
          <w:lang w:val="en-US"/>
        </w:rPr>
      </w:pPr>
    </w:p>
    <w:p w14:paraId="64F95803" w14:textId="77777777" w:rsidR="003C2BD4" w:rsidRDefault="003C2BD4" w:rsidP="003C641C">
      <w:pPr>
        <w:pStyle w:val="Title"/>
        <w:rPr>
          <w:sz w:val="24"/>
          <w:u w:val="single"/>
          <w:lang w:val="en-US"/>
        </w:rPr>
      </w:pPr>
    </w:p>
    <w:p w14:paraId="71556A3D" w14:textId="77777777" w:rsidR="003C2BD4" w:rsidRDefault="003C2BD4" w:rsidP="003C641C">
      <w:pPr>
        <w:pStyle w:val="Title"/>
        <w:rPr>
          <w:sz w:val="24"/>
          <w:u w:val="single"/>
          <w:lang w:val="en-US"/>
        </w:rPr>
      </w:pPr>
    </w:p>
    <w:p w14:paraId="5A044FCF" w14:textId="77777777" w:rsidR="003C2BD4" w:rsidRDefault="003C2BD4" w:rsidP="003C641C">
      <w:pPr>
        <w:pStyle w:val="Title"/>
        <w:rPr>
          <w:sz w:val="24"/>
          <w:u w:val="single"/>
          <w:lang w:val="en-US"/>
        </w:rPr>
      </w:pPr>
    </w:p>
    <w:p w14:paraId="4A62D494" w14:textId="77777777" w:rsidR="003C2BD4" w:rsidRDefault="003C2BD4" w:rsidP="003C641C">
      <w:pPr>
        <w:pStyle w:val="Title"/>
        <w:rPr>
          <w:sz w:val="24"/>
          <w:u w:val="single"/>
          <w:lang w:val="en-US"/>
        </w:rPr>
      </w:pPr>
    </w:p>
    <w:p w14:paraId="73C1A774" w14:textId="727695EF" w:rsidR="003C641C" w:rsidRDefault="003C641C" w:rsidP="003C641C">
      <w:pPr>
        <w:pStyle w:val="Title"/>
        <w:rPr>
          <w:sz w:val="24"/>
          <w:u w:val="single"/>
          <w:lang w:val="en-US"/>
        </w:rPr>
      </w:pPr>
      <w:r>
        <w:rPr>
          <w:sz w:val="24"/>
          <w:u w:val="single"/>
          <w:lang w:val="en-US"/>
        </w:rPr>
        <w:t>Distributed Energy Resources Forum Disclaimer Statement</w:t>
      </w:r>
    </w:p>
    <w:p w14:paraId="6741F1EB" w14:textId="77777777" w:rsidR="003C641C" w:rsidRDefault="003C641C" w:rsidP="003C641C">
      <w:pPr>
        <w:pStyle w:val="Title"/>
        <w:ind w:left="720"/>
        <w:jc w:val="left"/>
        <w:rPr>
          <w:b w:val="0"/>
          <w:sz w:val="24"/>
          <w:u w:val="single"/>
          <w:lang w:val="en-US"/>
        </w:rPr>
      </w:pPr>
    </w:p>
    <w:p w14:paraId="67EAAA0C" w14:textId="77777777" w:rsidR="003C641C" w:rsidRPr="001062D3" w:rsidRDefault="003C641C" w:rsidP="003C641C">
      <w:pPr>
        <w:pStyle w:val="Title"/>
        <w:numPr>
          <w:ilvl w:val="0"/>
          <w:numId w:val="43"/>
        </w:numPr>
        <w:jc w:val="left"/>
        <w:rPr>
          <w:b w:val="0"/>
          <w:sz w:val="24"/>
          <w:u w:val="single"/>
          <w:lang w:val="en-US"/>
        </w:rPr>
      </w:pPr>
      <w:r w:rsidRPr="001062D3">
        <w:rPr>
          <w:b w:val="0"/>
          <w:sz w:val="24"/>
          <w:u w:val="single"/>
          <w:lang w:val="en-US"/>
        </w:rPr>
        <w:t>General</w:t>
      </w:r>
    </w:p>
    <w:p w14:paraId="308A7ADB" w14:textId="77777777" w:rsidR="003C641C" w:rsidRDefault="003C641C" w:rsidP="003C641C">
      <w:pPr>
        <w:pStyle w:val="Title"/>
        <w:ind w:left="720"/>
        <w:jc w:val="left"/>
        <w:rPr>
          <w:b w:val="0"/>
          <w:sz w:val="24"/>
          <w:lang w:val="en-US"/>
        </w:rPr>
      </w:pPr>
    </w:p>
    <w:p w14:paraId="4B97FDFF" w14:textId="77777777" w:rsidR="003C641C" w:rsidRDefault="003C641C" w:rsidP="003C641C">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20F802B2" w14:textId="77777777" w:rsidR="003C641C" w:rsidRDefault="003C641C" w:rsidP="003C641C">
      <w:pPr>
        <w:pStyle w:val="Title"/>
        <w:jc w:val="left"/>
        <w:rPr>
          <w:b w:val="0"/>
          <w:bCs w:val="0"/>
          <w:sz w:val="24"/>
          <w:lang w:val="en-US"/>
        </w:rPr>
      </w:pPr>
    </w:p>
    <w:p w14:paraId="658C1F15" w14:textId="77777777" w:rsidR="003C641C" w:rsidRPr="001062D3" w:rsidRDefault="003C641C" w:rsidP="003C641C">
      <w:pPr>
        <w:pStyle w:val="Title"/>
        <w:numPr>
          <w:ilvl w:val="0"/>
          <w:numId w:val="43"/>
        </w:numPr>
        <w:jc w:val="left"/>
        <w:rPr>
          <w:b w:val="0"/>
          <w:bCs w:val="0"/>
          <w:sz w:val="24"/>
          <w:u w:val="single"/>
          <w:lang w:val="en-US"/>
        </w:rPr>
      </w:pPr>
      <w:r w:rsidRPr="001062D3">
        <w:rPr>
          <w:b w:val="0"/>
          <w:bCs w:val="0"/>
          <w:sz w:val="24"/>
          <w:u w:val="single"/>
          <w:lang w:val="en-US"/>
        </w:rPr>
        <w:t>Vendors</w:t>
      </w:r>
    </w:p>
    <w:p w14:paraId="4B916037" w14:textId="77777777" w:rsidR="003C641C" w:rsidRDefault="003C641C" w:rsidP="003C641C">
      <w:pPr>
        <w:pStyle w:val="Title"/>
        <w:ind w:left="720"/>
        <w:jc w:val="left"/>
        <w:rPr>
          <w:b w:val="0"/>
          <w:bCs w:val="0"/>
          <w:sz w:val="24"/>
          <w:lang w:val="en-US"/>
        </w:rPr>
      </w:pPr>
    </w:p>
    <w:p w14:paraId="2324F3ED" w14:textId="77777777" w:rsidR="003C641C" w:rsidRPr="001062D3" w:rsidRDefault="003C641C" w:rsidP="003C641C">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5BAE8BAF" w14:textId="77777777" w:rsidR="003C641C" w:rsidRDefault="003C641C" w:rsidP="003C641C">
      <w:pPr>
        <w:pStyle w:val="Title"/>
        <w:jc w:val="left"/>
        <w:rPr>
          <w:b w:val="0"/>
          <w:sz w:val="24"/>
          <w:lang w:val="en-US"/>
        </w:rPr>
      </w:pPr>
    </w:p>
    <w:p w14:paraId="1F4D4E4D" w14:textId="77777777" w:rsidR="003C641C" w:rsidRDefault="003C641C" w:rsidP="00173F81">
      <w:pPr>
        <w:pStyle w:val="Title"/>
        <w:jc w:val="left"/>
        <w:rPr>
          <w:b w:val="0"/>
          <w:sz w:val="24"/>
          <w:lang w:val="en-US"/>
        </w:rPr>
      </w:pPr>
    </w:p>
    <w:p w14:paraId="58274033" w14:textId="77777777" w:rsidR="005D6E25" w:rsidRDefault="005D6E25"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78CD0F38" w14:textId="338EE491" w:rsidR="005D6E25" w:rsidRPr="001A0227" w:rsidRDefault="005D6E25" w:rsidP="003C641C">
      <w:pPr>
        <w:ind w:left="0" w:firstLine="0"/>
        <w:rPr>
          <w:b/>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sectPr w:rsidR="005D6E25" w:rsidRPr="001A0227" w:rsidSect="00242B35">
      <w:footerReference w:type="first" r:id="rId9"/>
      <w:pgSz w:w="12240" w:h="15840" w:code="1"/>
      <w:pgMar w:top="270"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4278" w14:textId="77777777" w:rsidR="00083D6D" w:rsidRDefault="00083D6D" w:rsidP="00F529A0">
      <w:r>
        <w:separator/>
      </w:r>
    </w:p>
  </w:endnote>
  <w:endnote w:type="continuationSeparator" w:id="0">
    <w:p w14:paraId="7E677A47" w14:textId="77777777" w:rsidR="00083D6D" w:rsidRDefault="00083D6D"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F6F5" w14:textId="77777777" w:rsidR="00083D6D" w:rsidRDefault="00083D6D" w:rsidP="00F529A0">
      <w:r>
        <w:separator/>
      </w:r>
    </w:p>
  </w:footnote>
  <w:footnote w:type="continuationSeparator" w:id="0">
    <w:p w14:paraId="063DBDFF" w14:textId="77777777" w:rsidR="00083D6D" w:rsidRDefault="00083D6D"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E782F846"/>
    <w:lvl w:ilvl="0">
      <w:start w:val="1"/>
      <w:numFmt w:val="decimal"/>
      <w:lvlText w:val="%1.0"/>
      <w:lvlJc w:val="left"/>
      <w:pPr>
        <w:tabs>
          <w:tab w:val="num" w:pos="645"/>
        </w:tabs>
        <w:ind w:left="645" w:hanging="645"/>
      </w:pPr>
      <w:rPr>
        <w:rFonts w:hint="default"/>
      </w:rPr>
    </w:lvl>
    <w:lvl w:ilvl="1">
      <w:start w:val="1"/>
      <w:numFmt w:val="decimal"/>
      <w:lvlText w:val="%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12126"/>
    <w:multiLevelType w:val="hybridMultilevel"/>
    <w:tmpl w:val="AF062188"/>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8"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7"/>
  </w:num>
  <w:num w:numId="4">
    <w:abstractNumId w:val="5"/>
  </w:num>
  <w:num w:numId="5">
    <w:abstractNumId w:val="11"/>
  </w:num>
  <w:num w:numId="6">
    <w:abstractNumId w:val="15"/>
  </w:num>
  <w:num w:numId="7">
    <w:abstractNumId w:val="27"/>
  </w:num>
  <w:num w:numId="8">
    <w:abstractNumId w:val="38"/>
  </w:num>
  <w:num w:numId="9">
    <w:abstractNumId w:val="16"/>
  </w:num>
  <w:num w:numId="10">
    <w:abstractNumId w:val="28"/>
  </w:num>
  <w:num w:numId="11">
    <w:abstractNumId w:val="4"/>
  </w:num>
  <w:num w:numId="12">
    <w:abstractNumId w:val="26"/>
  </w:num>
  <w:num w:numId="13">
    <w:abstractNumId w:val="34"/>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2"/>
  </w:num>
  <w:num w:numId="32">
    <w:abstractNumId w:val="41"/>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38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687"/>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74"/>
    <w:rsid w:val="00080793"/>
    <w:rsid w:val="000814D9"/>
    <w:rsid w:val="00083D6D"/>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295"/>
    <w:rsid w:val="000B790E"/>
    <w:rsid w:val="000C0071"/>
    <w:rsid w:val="000C20EF"/>
    <w:rsid w:val="000C2926"/>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57F8"/>
    <w:rsid w:val="000F6293"/>
    <w:rsid w:val="000F6D4A"/>
    <w:rsid w:val="0010041C"/>
    <w:rsid w:val="0010103C"/>
    <w:rsid w:val="001018CB"/>
    <w:rsid w:val="001029DA"/>
    <w:rsid w:val="00102FE7"/>
    <w:rsid w:val="0010443E"/>
    <w:rsid w:val="001057A4"/>
    <w:rsid w:val="00105C5F"/>
    <w:rsid w:val="00106739"/>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60A9"/>
    <w:rsid w:val="0015654A"/>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7A99"/>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7287"/>
    <w:rsid w:val="00237A5A"/>
    <w:rsid w:val="00242B35"/>
    <w:rsid w:val="00242D3D"/>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D75"/>
    <w:rsid w:val="00276E7D"/>
    <w:rsid w:val="00277446"/>
    <w:rsid w:val="0027756B"/>
    <w:rsid w:val="002776CF"/>
    <w:rsid w:val="00277764"/>
    <w:rsid w:val="00280248"/>
    <w:rsid w:val="0028047E"/>
    <w:rsid w:val="0028053C"/>
    <w:rsid w:val="002807D7"/>
    <w:rsid w:val="00281026"/>
    <w:rsid w:val="002817EE"/>
    <w:rsid w:val="0028229D"/>
    <w:rsid w:val="0028260B"/>
    <w:rsid w:val="002837BA"/>
    <w:rsid w:val="00283B39"/>
    <w:rsid w:val="00283BAF"/>
    <w:rsid w:val="00285684"/>
    <w:rsid w:val="00285C0A"/>
    <w:rsid w:val="00285EA2"/>
    <w:rsid w:val="002878D9"/>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782"/>
    <w:rsid w:val="002C52AC"/>
    <w:rsid w:val="002C5A6F"/>
    <w:rsid w:val="002C6F35"/>
    <w:rsid w:val="002C709E"/>
    <w:rsid w:val="002D0135"/>
    <w:rsid w:val="002D0176"/>
    <w:rsid w:val="002D0591"/>
    <w:rsid w:val="002D0A89"/>
    <w:rsid w:val="002D2650"/>
    <w:rsid w:val="002D33CB"/>
    <w:rsid w:val="002D3560"/>
    <w:rsid w:val="002D3F8D"/>
    <w:rsid w:val="002D43ED"/>
    <w:rsid w:val="002D4A02"/>
    <w:rsid w:val="002D4E04"/>
    <w:rsid w:val="002D5822"/>
    <w:rsid w:val="002D597C"/>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E99"/>
    <w:rsid w:val="0030521E"/>
    <w:rsid w:val="00306FB0"/>
    <w:rsid w:val="00311E9C"/>
    <w:rsid w:val="00312785"/>
    <w:rsid w:val="003131CA"/>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5DBA"/>
    <w:rsid w:val="00356876"/>
    <w:rsid w:val="00357562"/>
    <w:rsid w:val="003579E0"/>
    <w:rsid w:val="00360A0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751"/>
    <w:rsid w:val="003B5EE1"/>
    <w:rsid w:val="003B6A4B"/>
    <w:rsid w:val="003B7180"/>
    <w:rsid w:val="003B7A85"/>
    <w:rsid w:val="003C2BD4"/>
    <w:rsid w:val="003C4B9F"/>
    <w:rsid w:val="003C4C2F"/>
    <w:rsid w:val="003C53DD"/>
    <w:rsid w:val="003C58D4"/>
    <w:rsid w:val="003C5A99"/>
    <w:rsid w:val="003C5AB6"/>
    <w:rsid w:val="003C6205"/>
    <w:rsid w:val="003C6371"/>
    <w:rsid w:val="003C641C"/>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2B3"/>
    <w:rsid w:val="00404FC2"/>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10E9"/>
    <w:rsid w:val="004313FE"/>
    <w:rsid w:val="00431C9B"/>
    <w:rsid w:val="00433599"/>
    <w:rsid w:val="004339AD"/>
    <w:rsid w:val="00433F88"/>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17BB"/>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880"/>
    <w:rsid w:val="00483B98"/>
    <w:rsid w:val="00484290"/>
    <w:rsid w:val="00485A06"/>
    <w:rsid w:val="00485A9B"/>
    <w:rsid w:val="004861D7"/>
    <w:rsid w:val="004869B2"/>
    <w:rsid w:val="00487C3B"/>
    <w:rsid w:val="00487C72"/>
    <w:rsid w:val="00490447"/>
    <w:rsid w:val="00491978"/>
    <w:rsid w:val="00491D06"/>
    <w:rsid w:val="00491DF6"/>
    <w:rsid w:val="00492262"/>
    <w:rsid w:val="004935D0"/>
    <w:rsid w:val="00494BE9"/>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A4B"/>
    <w:rsid w:val="004B5CCA"/>
    <w:rsid w:val="004B7949"/>
    <w:rsid w:val="004B7AF2"/>
    <w:rsid w:val="004C024C"/>
    <w:rsid w:val="004C037E"/>
    <w:rsid w:val="004C03F8"/>
    <w:rsid w:val="004C05E9"/>
    <w:rsid w:val="004C0C5E"/>
    <w:rsid w:val="004C0C63"/>
    <w:rsid w:val="004C161E"/>
    <w:rsid w:val="004C1658"/>
    <w:rsid w:val="004C1C40"/>
    <w:rsid w:val="004C29F7"/>
    <w:rsid w:val="004C2B30"/>
    <w:rsid w:val="004C2C66"/>
    <w:rsid w:val="004C2F68"/>
    <w:rsid w:val="004C3575"/>
    <w:rsid w:val="004C3A89"/>
    <w:rsid w:val="004C4319"/>
    <w:rsid w:val="004C67A0"/>
    <w:rsid w:val="004C6BB3"/>
    <w:rsid w:val="004C72FC"/>
    <w:rsid w:val="004D0064"/>
    <w:rsid w:val="004D0780"/>
    <w:rsid w:val="004D16FA"/>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8B8"/>
    <w:rsid w:val="004F1933"/>
    <w:rsid w:val="004F24D5"/>
    <w:rsid w:val="004F2E15"/>
    <w:rsid w:val="004F45F6"/>
    <w:rsid w:val="004F50D7"/>
    <w:rsid w:val="004F52FD"/>
    <w:rsid w:val="004F559B"/>
    <w:rsid w:val="004F5633"/>
    <w:rsid w:val="004F57F0"/>
    <w:rsid w:val="004F6A29"/>
    <w:rsid w:val="004F7289"/>
    <w:rsid w:val="004F7382"/>
    <w:rsid w:val="004F7733"/>
    <w:rsid w:val="00502085"/>
    <w:rsid w:val="005027BF"/>
    <w:rsid w:val="0050462A"/>
    <w:rsid w:val="0050640B"/>
    <w:rsid w:val="005066F7"/>
    <w:rsid w:val="005067A2"/>
    <w:rsid w:val="005068E0"/>
    <w:rsid w:val="00506997"/>
    <w:rsid w:val="00507693"/>
    <w:rsid w:val="00511A02"/>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798"/>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432C"/>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9A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9BF"/>
    <w:rsid w:val="005E3AE9"/>
    <w:rsid w:val="005E4AFD"/>
    <w:rsid w:val="005E531E"/>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4754"/>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C62"/>
    <w:rsid w:val="006639C0"/>
    <w:rsid w:val="00663EDF"/>
    <w:rsid w:val="006654DB"/>
    <w:rsid w:val="00665ACC"/>
    <w:rsid w:val="00665DB3"/>
    <w:rsid w:val="00666683"/>
    <w:rsid w:val="00666FBB"/>
    <w:rsid w:val="0066750D"/>
    <w:rsid w:val="006678EC"/>
    <w:rsid w:val="006715BE"/>
    <w:rsid w:val="00671AF7"/>
    <w:rsid w:val="00671BE6"/>
    <w:rsid w:val="006728AE"/>
    <w:rsid w:val="006733AF"/>
    <w:rsid w:val="00673CEE"/>
    <w:rsid w:val="0067506E"/>
    <w:rsid w:val="0067558A"/>
    <w:rsid w:val="00677739"/>
    <w:rsid w:val="0068053F"/>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3BF1"/>
    <w:rsid w:val="006E47C5"/>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25DE"/>
    <w:rsid w:val="0073275B"/>
    <w:rsid w:val="0073279B"/>
    <w:rsid w:val="00735807"/>
    <w:rsid w:val="00735D27"/>
    <w:rsid w:val="00735F54"/>
    <w:rsid w:val="007376C3"/>
    <w:rsid w:val="00737911"/>
    <w:rsid w:val="00737BEA"/>
    <w:rsid w:val="0074157F"/>
    <w:rsid w:val="00741581"/>
    <w:rsid w:val="00741E3A"/>
    <w:rsid w:val="00743BC6"/>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368"/>
    <w:rsid w:val="00754BB0"/>
    <w:rsid w:val="00755262"/>
    <w:rsid w:val="007552A3"/>
    <w:rsid w:val="007552C2"/>
    <w:rsid w:val="0075781D"/>
    <w:rsid w:val="00761D92"/>
    <w:rsid w:val="0076214E"/>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C36"/>
    <w:rsid w:val="007B0528"/>
    <w:rsid w:val="007B0551"/>
    <w:rsid w:val="007B0757"/>
    <w:rsid w:val="007B0901"/>
    <w:rsid w:val="007B0C07"/>
    <w:rsid w:val="007B1007"/>
    <w:rsid w:val="007B23B2"/>
    <w:rsid w:val="007B24E0"/>
    <w:rsid w:val="007B25F9"/>
    <w:rsid w:val="007B2AC9"/>
    <w:rsid w:val="007B2F34"/>
    <w:rsid w:val="007B4781"/>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DFC"/>
    <w:rsid w:val="008043FA"/>
    <w:rsid w:val="00804980"/>
    <w:rsid w:val="00805778"/>
    <w:rsid w:val="00805820"/>
    <w:rsid w:val="00805CA6"/>
    <w:rsid w:val="00806F33"/>
    <w:rsid w:val="0080780F"/>
    <w:rsid w:val="0080786A"/>
    <w:rsid w:val="00807A94"/>
    <w:rsid w:val="00807F77"/>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C23"/>
    <w:rsid w:val="00877A22"/>
    <w:rsid w:val="00880978"/>
    <w:rsid w:val="00880FEC"/>
    <w:rsid w:val="00881546"/>
    <w:rsid w:val="00881AD3"/>
    <w:rsid w:val="00883751"/>
    <w:rsid w:val="008837F5"/>
    <w:rsid w:val="008844E6"/>
    <w:rsid w:val="00885567"/>
    <w:rsid w:val="00886EC4"/>
    <w:rsid w:val="00890037"/>
    <w:rsid w:val="00890AE5"/>
    <w:rsid w:val="008929C7"/>
    <w:rsid w:val="00892E3C"/>
    <w:rsid w:val="00893789"/>
    <w:rsid w:val="00894631"/>
    <w:rsid w:val="00894637"/>
    <w:rsid w:val="00894ED9"/>
    <w:rsid w:val="00895986"/>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D0BAB"/>
    <w:rsid w:val="008D2AFD"/>
    <w:rsid w:val="008D2C5C"/>
    <w:rsid w:val="008D3AFF"/>
    <w:rsid w:val="008D3FB7"/>
    <w:rsid w:val="008D431C"/>
    <w:rsid w:val="008D4D25"/>
    <w:rsid w:val="008D5BAD"/>
    <w:rsid w:val="008D6806"/>
    <w:rsid w:val="008D721B"/>
    <w:rsid w:val="008E004A"/>
    <w:rsid w:val="008E03F1"/>
    <w:rsid w:val="008E0985"/>
    <w:rsid w:val="008E0A5D"/>
    <w:rsid w:val="008E1B54"/>
    <w:rsid w:val="008E1BB8"/>
    <w:rsid w:val="008E2828"/>
    <w:rsid w:val="008E2BE3"/>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39A8"/>
    <w:rsid w:val="00924E5A"/>
    <w:rsid w:val="009254F1"/>
    <w:rsid w:val="00925DB8"/>
    <w:rsid w:val="00930012"/>
    <w:rsid w:val="00931402"/>
    <w:rsid w:val="009323C1"/>
    <w:rsid w:val="00933750"/>
    <w:rsid w:val="009339D2"/>
    <w:rsid w:val="00935800"/>
    <w:rsid w:val="009359A0"/>
    <w:rsid w:val="0093618C"/>
    <w:rsid w:val="00937C31"/>
    <w:rsid w:val="00937C82"/>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0716"/>
    <w:rsid w:val="00951154"/>
    <w:rsid w:val="009517DF"/>
    <w:rsid w:val="00951F5F"/>
    <w:rsid w:val="00952099"/>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77A24"/>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4E27"/>
    <w:rsid w:val="009C5CA9"/>
    <w:rsid w:val="009C6437"/>
    <w:rsid w:val="009C72DD"/>
    <w:rsid w:val="009C7BEE"/>
    <w:rsid w:val="009D11F2"/>
    <w:rsid w:val="009D2322"/>
    <w:rsid w:val="009D2698"/>
    <w:rsid w:val="009D2699"/>
    <w:rsid w:val="009D306F"/>
    <w:rsid w:val="009D3A58"/>
    <w:rsid w:val="009D3D53"/>
    <w:rsid w:val="009D4ADC"/>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8C"/>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179C3"/>
    <w:rsid w:val="00A20FE0"/>
    <w:rsid w:val="00A21892"/>
    <w:rsid w:val="00A2490D"/>
    <w:rsid w:val="00A25613"/>
    <w:rsid w:val="00A25EAD"/>
    <w:rsid w:val="00A25F7E"/>
    <w:rsid w:val="00A26678"/>
    <w:rsid w:val="00A279BE"/>
    <w:rsid w:val="00A27B84"/>
    <w:rsid w:val="00A27E39"/>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4DF2"/>
    <w:rsid w:val="00A55114"/>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103B"/>
    <w:rsid w:val="00A71627"/>
    <w:rsid w:val="00A71691"/>
    <w:rsid w:val="00A72691"/>
    <w:rsid w:val="00A72A56"/>
    <w:rsid w:val="00A7357B"/>
    <w:rsid w:val="00A73756"/>
    <w:rsid w:val="00A73913"/>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5B1"/>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E1E"/>
    <w:rsid w:val="00AF0C78"/>
    <w:rsid w:val="00AF0D2D"/>
    <w:rsid w:val="00AF1973"/>
    <w:rsid w:val="00AF1DCC"/>
    <w:rsid w:val="00AF23A4"/>
    <w:rsid w:val="00AF32F5"/>
    <w:rsid w:val="00AF3A71"/>
    <w:rsid w:val="00AF4CFF"/>
    <w:rsid w:val="00AF4E02"/>
    <w:rsid w:val="00AF61AC"/>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A4"/>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A02E8"/>
    <w:rsid w:val="00BA0B36"/>
    <w:rsid w:val="00BA18CD"/>
    <w:rsid w:val="00BA18FC"/>
    <w:rsid w:val="00BA1D48"/>
    <w:rsid w:val="00BA2092"/>
    <w:rsid w:val="00BA25D0"/>
    <w:rsid w:val="00BA27E3"/>
    <w:rsid w:val="00BA329F"/>
    <w:rsid w:val="00BA3881"/>
    <w:rsid w:val="00BA4257"/>
    <w:rsid w:val="00BA511E"/>
    <w:rsid w:val="00BA58A7"/>
    <w:rsid w:val="00BA749B"/>
    <w:rsid w:val="00BA790D"/>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54B4"/>
    <w:rsid w:val="00CB5BA0"/>
    <w:rsid w:val="00CB6C51"/>
    <w:rsid w:val="00CB7A0B"/>
    <w:rsid w:val="00CB7FD2"/>
    <w:rsid w:val="00CC054F"/>
    <w:rsid w:val="00CC0575"/>
    <w:rsid w:val="00CC0889"/>
    <w:rsid w:val="00CC2F30"/>
    <w:rsid w:val="00CC3173"/>
    <w:rsid w:val="00CC31D7"/>
    <w:rsid w:val="00CC3A56"/>
    <w:rsid w:val="00CC4540"/>
    <w:rsid w:val="00CC522B"/>
    <w:rsid w:val="00CC6C45"/>
    <w:rsid w:val="00CD1052"/>
    <w:rsid w:val="00CD1D93"/>
    <w:rsid w:val="00CD1DB2"/>
    <w:rsid w:val="00CD2D2E"/>
    <w:rsid w:val="00CD2FF1"/>
    <w:rsid w:val="00CD3115"/>
    <w:rsid w:val="00CD34E2"/>
    <w:rsid w:val="00CD3AE8"/>
    <w:rsid w:val="00CD6494"/>
    <w:rsid w:val="00CD7174"/>
    <w:rsid w:val="00CD7DA2"/>
    <w:rsid w:val="00CE180B"/>
    <w:rsid w:val="00CE18BA"/>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3EA"/>
    <w:rsid w:val="00CF682A"/>
    <w:rsid w:val="00CF7AC0"/>
    <w:rsid w:val="00D00CEF"/>
    <w:rsid w:val="00D01C12"/>
    <w:rsid w:val="00D020B9"/>
    <w:rsid w:val="00D027C8"/>
    <w:rsid w:val="00D027F0"/>
    <w:rsid w:val="00D04F22"/>
    <w:rsid w:val="00D05193"/>
    <w:rsid w:val="00D057D5"/>
    <w:rsid w:val="00D05E6C"/>
    <w:rsid w:val="00D074F4"/>
    <w:rsid w:val="00D07863"/>
    <w:rsid w:val="00D07B41"/>
    <w:rsid w:val="00D07F86"/>
    <w:rsid w:val="00D11034"/>
    <w:rsid w:val="00D11122"/>
    <w:rsid w:val="00D111B0"/>
    <w:rsid w:val="00D1120E"/>
    <w:rsid w:val="00D114E3"/>
    <w:rsid w:val="00D125EE"/>
    <w:rsid w:val="00D1437F"/>
    <w:rsid w:val="00D145D8"/>
    <w:rsid w:val="00D1501F"/>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5857"/>
    <w:rsid w:val="00D55F7B"/>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A0824"/>
    <w:rsid w:val="00DA0A23"/>
    <w:rsid w:val="00DA105A"/>
    <w:rsid w:val="00DA15F9"/>
    <w:rsid w:val="00DA1898"/>
    <w:rsid w:val="00DA1DE7"/>
    <w:rsid w:val="00DA3009"/>
    <w:rsid w:val="00DA357D"/>
    <w:rsid w:val="00DA388E"/>
    <w:rsid w:val="00DA3E75"/>
    <w:rsid w:val="00DA4454"/>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67F"/>
    <w:rsid w:val="00DD7FD9"/>
    <w:rsid w:val="00DE0528"/>
    <w:rsid w:val="00DE0B9F"/>
    <w:rsid w:val="00DE0E03"/>
    <w:rsid w:val="00DE0F8C"/>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A15"/>
    <w:rsid w:val="00E76D41"/>
    <w:rsid w:val="00E80810"/>
    <w:rsid w:val="00E831CE"/>
    <w:rsid w:val="00E832C3"/>
    <w:rsid w:val="00E83754"/>
    <w:rsid w:val="00E83B48"/>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B54"/>
    <w:rsid w:val="00EC6C7B"/>
    <w:rsid w:val="00EC6EAE"/>
    <w:rsid w:val="00ED2143"/>
    <w:rsid w:val="00ED4020"/>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04A"/>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3B40"/>
    <w:rsid w:val="00F14543"/>
    <w:rsid w:val="00F14941"/>
    <w:rsid w:val="00F14FCF"/>
    <w:rsid w:val="00F14FE7"/>
    <w:rsid w:val="00F15082"/>
    <w:rsid w:val="00F15A23"/>
    <w:rsid w:val="00F16246"/>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5690"/>
    <w:rsid w:val="00F25AAF"/>
    <w:rsid w:val="00F26FD4"/>
    <w:rsid w:val="00F272BA"/>
    <w:rsid w:val="00F3026C"/>
    <w:rsid w:val="00F31035"/>
    <w:rsid w:val="00F316A5"/>
    <w:rsid w:val="00F3235B"/>
    <w:rsid w:val="00F325E6"/>
    <w:rsid w:val="00F327E1"/>
    <w:rsid w:val="00F33C3D"/>
    <w:rsid w:val="00F33DAC"/>
    <w:rsid w:val="00F34F4A"/>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C09"/>
    <w:rsid w:val="00FE34AD"/>
    <w:rsid w:val="00FE4709"/>
    <w:rsid w:val="00FE58FE"/>
    <w:rsid w:val="00FF0377"/>
    <w:rsid w:val="00FF21D5"/>
    <w:rsid w:val="00FF2499"/>
    <w:rsid w:val="00FF2888"/>
    <w:rsid w:val="00FF2DDA"/>
    <w:rsid w:val="00FF336B"/>
    <w:rsid w:val="00FF3634"/>
    <w:rsid w:val="00FF41EA"/>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Guy V. Zito</cp:lastModifiedBy>
  <cp:revision>10</cp:revision>
  <cp:lastPrinted>2019-10-10T15:30:00Z</cp:lastPrinted>
  <dcterms:created xsi:type="dcterms:W3CDTF">2021-05-06T11:57:00Z</dcterms:created>
  <dcterms:modified xsi:type="dcterms:W3CDTF">2021-05-07T13:23:00Z</dcterms:modified>
</cp:coreProperties>
</file>